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112"/>
        </w:tabs>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02">
      <w:pPr>
        <w:spacing w:after="0" w:line="240" w:lineRule="auto"/>
        <w:rPr>
          <w:rFonts w:ascii="Avenir" w:cs="Avenir" w:eastAsia="Avenir" w:hAnsi="Avenir"/>
          <w:b w:val="1"/>
          <w:color w:val="0f52b9"/>
          <w:sz w:val="24"/>
          <w:szCs w:val="24"/>
        </w:rPr>
      </w:pPr>
      <w:r w:rsidDel="00000000" w:rsidR="00000000" w:rsidRPr="00000000">
        <w:rPr>
          <w:rFonts w:ascii="Avenir" w:cs="Avenir" w:eastAsia="Avenir" w:hAnsi="Avenir"/>
          <w:b w:val="1"/>
          <w:color w:val="0f52b9"/>
          <w:sz w:val="24"/>
          <w:szCs w:val="24"/>
          <w:rtl w:val="0"/>
        </w:rPr>
        <w:t xml:space="preserve">BULLETS</w:t>
      </w:r>
    </w:p>
    <w:p w:rsidR="00000000" w:rsidDel="00000000" w:rsidP="00000000" w:rsidRDefault="00000000" w:rsidRPr="00000000" w14:paraId="00000003">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04">
      <w:pPr>
        <w:spacing w:after="0" w:line="240" w:lineRule="auto"/>
        <w:rPr>
          <w:rFonts w:ascii="Avenir" w:cs="Avenir" w:eastAsia="Avenir" w:hAnsi="Avenir"/>
          <w:b w:val="1"/>
        </w:rPr>
      </w:pPr>
      <w:r w:rsidDel="00000000" w:rsidR="00000000" w:rsidRPr="00000000">
        <w:rPr>
          <w:rFonts w:ascii="Avenir" w:cs="Avenir" w:eastAsia="Avenir" w:hAnsi="Avenir"/>
          <w:b w:val="1"/>
          <w:rtl w:val="0"/>
        </w:rPr>
        <w:t xml:space="preserve">Kevin Brown, Motivational Speaker &amp; Author</w:t>
      </w:r>
    </w:p>
    <w:p w:rsidR="00000000" w:rsidDel="00000000" w:rsidP="00000000" w:rsidRDefault="00000000" w:rsidRPr="00000000" w14:paraId="00000005">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rtl w:val="0"/>
        </w:rPr>
        <w:t xml:space="preserve">With more than</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two decades as a sales and marketing executive</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Kevin was instrumental in transforming </w:t>
      </w:r>
      <w:r w:rsidDel="00000000" w:rsidR="00000000" w:rsidRPr="00000000">
        <w:rPr>
          <w:rFonts w:ascii="Avenir" w:cs="Avenir" w:eastAsia="Avenir" w:hAnsi="Avenir"/>
          <w:rtl w:val="0"/>
        </w:rPr>
        <w:t xml:space="preserve">SERVPRO®</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r w:rsidDel="00000000" w:rsidR="00000000" w:rsidRPr="00000000">
        <w:rPr>
          <w:rFonts w:ascii="Avenir" w:cs="Avenir" w:eastAsia="Avenir" w:hAnsi="Avenir"/>
          <w:rtl w:val="0"/>
        </w:rPr>
        <w:t xml:space="preserve">from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a little-known family business into an industry giant with annual revenues reaching two billion dollars.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numPr>
          <w:ilvl w:val="0"/>
          <w:numId w:val="1"/>
        </w:numPr>
        <w:spacing w:after="0" w:line="240" w:lineRule="auto"/>
        <w:ind w:left="720" w:hanging="360"/>
        <w:rPr>
          <w:rFonts w:ascii="Avenir" w:cs="Avenir" w:eastAsia="Avenir" w:hAnsi="Avenir"/>
        </w:rPr>
      </w:pPr>
      <w:r w:rsidDel="00000000" w:rsidR="00000000" w:rsidRPr="00000000">
        <w:rPr>
          <w:rFonts w:ascii="Avenir" w:cs="Avenir" w:eastAsia="Avenir" w:hAnsi="Avenir"/>
          <w:color w:val="0e101a"/>
          <w:rtl w:val="0"/>
        </w:rPr>
        <w:t xml:space="preserve">Has more than </w:t>
      </w:r>
      <w:r w:rsidDel="00000000" w:rsidR="00000000" w:rsidRPr="00000000">
        <w:rPr>
          <w:rFonts w:ascii="Avenir" w:cs="Avenir" w:eastAsia="Avenir" w:hAnsi="Avenir"/>
          <w:b w:val="1"/>
          <w:color w:val="0e101a"/>
          <w:rtl w:val="0"/>
        </w:rPr>
        <w:t xml:space="preserve">30 years of experience in Franchising</w:t>
      </w:r>
      <w:r w:rsidDel="00000000" w:rsidR="00000000" w:rsidRPr="00000000">
        <w:rPr>
          <w:rFonts w:ascii="Avenir" w:cs="Avenir" w:eastAsia="Avenir" w:hAnsi="Avenir"/>
          <w:color w:val="0e101a"/>
          <w:rtl w:val="0"/>
        </w:rPr>
        <w:t xml:space="preserve"> </w:t>
      </w:r>
      <w:r w:rsidDel="00000000" w:rsidR="00000000" w:rsidRPr="00000000">
        <w:rPr>
          <w:rFonts w:ascii="Avenir" w:cs="Avenir" w:eastAsia="Avenir" w:hAnsi="Avenir"/>
          <w:color w:val="0e101a"/>
          <w:rtl w:val="0"/>
        </w:rPr>
        <w:t xml:space="preserve">in roles such as </w:t>
      </w:r>
      <w:r w:rsidDel="00000000" w:rsidR="00000000" w:rsidRPr="00000000">
        <w:rPr>
          <w:rFonts w:ascii="Avenir" w:cs="Avenir" w:eastAsia="Avenir" w:hAnsi="Avenir"/>
          <w:rtl w:val="0"/>
        </w:rPr>
        <w:t xml:space="preserve">Brand Management, Culture, Events, Franchise Sales and Development.</w:t>
      </w:r>
    </w:p>
    <w:p w:rsidR="00000000" w:rsidDel="00000000" w:rsidP="00000000" w:rsidRDefault="00000000" w:rsidRPr="00000000" w14:paraId="00000009">
      <w:pPr>
        <w:spacing w:after="0" w:line="240" w:lineRule="auto"/>
        <w:ind w:left="0" w:firstLine="0"/>
        <w:rPr/>
      </w:pPr>
      <w:r w:rsidDel="00000000" w:rsidR="00000000" w:rsidRPr="00000000">
        <w:rPr>
          <w:rtl w:val="0"/>
        </w:rPr>
      </w:r>
    </w:p>
    <w:p w:rsidR="00000000" w:rsidDel="00000000" w:rsidP="00000000" w:rsidRDefault="00000000" w:rsidRPr="00000000" w14:paraId="0000000A">
      <w:pPr>
        <w:numPr>
          <w:ilvl w:val="0"/>
          <w:numId w:val="1"/>
        </w:numPr>
        <w:spacing w:after="0" w:line="240" w:lineRule="auto"/>
        <w:ind w:left="720" w:hanging="360"/>
        <w:rPr>
          <w:rFonts w:ascii="Avenir" w:cs="Avenir" w:eastAsia="Avenir" w:hAnsi="Avenir"/>
        </w:rPr>
      </w:pPr>
      <w:r w:rsidDel="00000000" w:rsidR="00000000" w:rsidRPr="00000000">
        <w:rPr>
          <w:b w:val="1"/>
          <w:color w:val="0e101a"/>
          <w:rtl w:val="0"/>
        </w:rPr>
        <w:t xml:space="preserve">Visionary creator of </w:t>
      </w:r>
      <w:r w:rsidDel="00000000" w:rsidR="00000000" w:rsidRPr="00000000">
        <w:rPr>
          <w:b w:val="1"/>
          <w:i w:val="1"/>
          <w:color w:val="0e101a"/>
          <w:rtl w:val="0"/>
        </w:rPr>
        <w:t xml:space="preserve">The HERO Effect®</w:t>
      </w:r>
      <w:r w:rsidDel="00000000" w:rsidR="00000000" w:rsidRPr="00000000">
        <w:rPr>
          <w:color w:val="0e101a"/>
          <w:rtl w:val="0"/>
        </w:rPr>
        <w:t xml:space="preserve">, a simple yet powerful philosophy that distinguishes world-class organizations and high-performance individuals from the rest. </w:t>
      </w:r>
    </w:p>
    <w:p w:rsidR="00000000" w:rsidDel="00000000" w:rsidP="00000000" w:rsidRDefault="00000000" w:rsidRPr="00000000" w14:paraId="0000000B">
      <w:pPr>
        <w:spacing w:after="0" w:line="240" w:lineRule="auto"/>
        <w:ind w:left="720" w:firstLine="0"/>
        <w:rPr>
          <w:color w:val="0e101a"/>
        </w:rPr>
      </w:pPr>
      <w:r w:rsidDel="00000000" w:rsidR="00000000" w:rsidRPr="00000000">
        <w:rPr>
          <w:rtl w:val="0"/>
        </w:rPr>
      </w:r>
    </w:p>
    <w:p w:rsidR="00000000" w:rsidDel="00000000" w:rsidP="00000000" w:rsidRDefault="00000000" w:rsidRPr="00000000" w14:paraId="0000000C">
      <w:pPr>
        <w:numPr>
          <w:ilvl w:val="0"/>
          <w:numId w:val="1"/>
        </w:numPr>
        <w:spacing w:after="0" w:line="240" w:lineRule="auto"/>
        <w:ind w:left="720" w:hanging="360"/>
        <w:rPr>
          <w:rFonts w:ascii="Avenir" w:cs="Avenir" w:eastAsia="Avenir" w:hAnsi="Avenir"/>
        </w:rPr>
      </w:pPr>
      <w:r w:rsidDel="00000000" w:rsidR="00000000" w:rsidRPr="00000000">
        <w:rPr>
          <w:b w:val="1"/>
          <w:color w:val="0e101a"/>
          <w:rtl w:val="0"/>
        </w:rPr>
        <w:t xml:space="preserve">A bestselling author</w:t>
      </w:r>
      <w:r w:rsidDel="00000000" w:rsidR="00000000" w:rsidRPr="00000000">
        <w:rPr>
          <w:color w:val="0e101a"/>
          <w:rtl w:val="0"/>
        </w:rPr>
        <w:t xml:space="preserve">, Kevin has written </w:t>
      </w:r>
      <w:r w:rsidDel="00000000" w:rsidR="00000000" w:rsidRPr="00000000">
        <w:rPr>
          <w:i w:val="1"/>
          <w:color w:val="0e101a"/>
          <w:rtl w:val="0"/>
        </w:rPr>
        <w:t xml:space="preserve">The Hero Effect®</w:t>
      </w:r>
      <w:r w:rsidDel="00000000" w:rsidR="00000000" w:rsidRPr="00000000">
        <w:rPr>
          <w:color w:val="0e101a"/>
          <w:rtl w:val="0"/>
        </w:rPr>
        <w:t xml:space="preserve"> and </w:t>
      </w:r>
      <w:r w:rsidDel="00000000" w:rsidR="00000000" w:rsidRPr="00000000">
        <w:rPr>
          <w:i w:val="1"/>
          <w:color w:val="0e101a"/>
          <w:rtl w:val="0"/>
        </w:rPr>
        <w:t xml:space="preserve">Unleashing Your Hero </w:t>
      </w:r>
      <w:r w:rsidDel="00000000" w:rsidR="00000000" w:rsidRPr="00000000">
        <w:rPr>
          <w:color w:val="0e101a"/>
          <w:rtl w:val="0"/>
        </w:rPr>
        <w:t xml:space="preserve">and publishes a LinkedIn newsletter. His writings offer practical wisdom and actionable strategies for personal and professional growth. </w:t>
      </w:r>
    </w:p>
    <w:p w:rsidR="00000000" w:rsidDel="00000000" w:rsidP="00000000" w:rsidRDefault="00000000" w:rsidRPr="00000000" w14:paraId="0000000D">
      <w:pPr>
        <w:spacing w:after="0" w:line="240" w:lineRule="auto"/>
        <w:ind w:left="720" w:firstLine="0"/>
        <w:rPr>
          <w:color w:val="0e101a"/>
        </w:rPr>
      </w:pPr>
      <w:r w:rsidDel="00000000" w:rsidR="00000000" w:rsidRPr="00000000">
        <w:rPr>
          <w:rtl w:val="0"/>
        </w:rPr>
      </w:r>
    </w:p>
    <w:p w:rsidR="00000000" w:rsidDel="00000000" w:rsidP="00000000" w:rsidRDefault="00000000" w:rsidRPr="00000000" w14:paraId="0000000E">
      <w:pPr>
        <w:numPr>
          <w:ilvl w:val="0"/>
          <w:numId w:val="1"/>
        </w:numPr>
        <w:spacing w:after="0" w:line="240" w:lineRule="auto"/>
        <w:ind w:left="720" w:hanging="360"/>
        <w:rPr>
          <w:rFonts w:ascii="Avenir" w:cs="Avenir" w:eastAsia="Avenir" w:hAnsi="Avenir"/>
        </w:rPr>
      </w:pPr>
      <w:r w:rsidDel="00000000" w:rsidR="00000000" w:rsidRPr="00000000">
        <w:rPr>
          <w:color w:val="0e101a"/>
          <w:rtl w:val="0"/>
        </w:rPr>
        <w:t xml:space="preserve">Was named one of the ‘</w:t>
      </w:r>
      <w:r w:rsidDel="00000000" w:rsidR="00000000" w:rsidRPr="00000000">
        <w:rPr>
          <w:b w:val="1"/>
          <w:color w:val="0e101a"/>
          <w:rtl w:val="0"/>
        </w:rPr>
        <w:t xml:space="preserve">Top 30 Motivational Speakers in the world for 2024’</w:t>
      </w:r>
      <w:r w:rsidDel="00000000" w:rsidR="00000000" w:rsidRPr="00000000">
        <w:rPr>
          <w:color w:val="0e101a"/>
          <w:rtl w:val="0"/>
        </w:rPr>
        <w:t xml:space="preserve"> according to Global Gurus, one of the ‘Top 10 Keynote Speakers of 2021’ by SpeakInc, one of the ‘Top Customer Service Speakers’ by Eagles Talent, named a 2019 GDA Speakers ‘Gold Star Speaker’, and one of the ‘Top 41 Motivational Speakers Who Can Energize Any Sales Team’ by ResourcefulSelling.</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10">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11">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12">
      <w:pPr>
        <w:spacing w:after="0" w:line="240" w:lineRule="auto"/>
        <w:rPr>
          <w:rFonts w:ascii="Avenir" w:cs="Avenir" w:eastAsia="Avenir" w:hAnsi="Aveni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0" cy="12700"/>
                <wp:effectExtent b="0" l="0" r="0" t="0"/>
                <wp:wrapNone/>
                <wp:docPr id="1801597970" name=""/>
                <a:graphic>
                  <a:graphicData uri="http://schemas.microsoft.com/office/word/2010/wordprocessingShape">
                    <wps:wsp>
                      <wps:cNvCnPr/>
                      <wps:spPr>
                        <a:xfrm>
                          <a:off x="2397060" y="3780000"/>
                          <a:ext cx="5897880" cy="0"/>
                        </a:xfrm>
                        <a:prstGeom prst="straightConnector1">
                          <a:avLst/>
                        </a:prstGeom>
                        <a:noFill/>
                        <a:ln cap="flat" cmpd="sng" w="9525">
                          <a:solidFill>
                            <a:srgbClr val="1F3864"/>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0" cy="12700"/>
                <wp:effectExtent b="0" l="0" r="0" t="0"/>
                <wp:wrapNone/>
                <wp:docPr id="1801597970"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3">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14">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15">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16">
      <w:pPr>
        <w:spacing w:after="0" w:line="240" w:lineRule="auto"/>
        <w:rPr>
          <w:rFonts w:ascii="Avenir" w:cs="Avenir" w:eastAsia="Avenir" w:hAnsi="Avenir"/>
          <w:b w:val="1"/>
          <w:color w:val="0f52b9"/>
          <w:sz w:val="24"/>
          <w:szCs w:val="24"/>
        </w:rPr>
      </w:pPr>
      <w:r w:rsidDel="00000000" w:rsidR="00000000" w:rsidRPr="00000000">
        <w:rPr>
          <w:rFonts w:ascii="Avenir" w:cs="Avenir" w:eastAsia="Avenir" w:hAnsi="Avenir"/>
          <w:b w:val="1"/>
          <w:color w:val="0f52b9"/>
          <w:sz w:val="24"/>
          <w:szCs w:val="24"/>
          <w:rtl w:val="0"/>
        </w:rPr>
        <w:t xml:space="preserve">60 WORDS</w:t>
      </w:r>
    </w:p>
    <w:p w:rsidR="00000000" w:rsidDel="00000000" w:rsidP="00000000" w:rsidRDefault="00000000" w:rsidRPr="00000000" w14:paraId="00000017">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18">
      <w:pPr>
        <w:spacing w:after="0" w:line="240" w:lineRule="auto"/>
        <w:rPr>
          <w:rFonts w:ascii="Avenir" w:cs="Avenir" w:eastAsia="Avenir" w:hAnsi="Avenir"/>
          <w:b w:val="1"/>
        </w:rPr>
      </w:pPr>
      <w:r w:rsidDel="00000000" w:rsidR="00000000" w:rsidRPr="00000000">
        <w:rPr>
          <w:rFonts w:ascii="Avenir" w:cs="Avenir" w:eastAsia="Avenir" w:hAnsi="Avenir"/>
          <w:b w:val="1"/>
          <w:rtl w:val="0"/>
        </w:rPr>
        <w:t xml:space="preserve">Kevin Brown, Motivational Speaker &amp; Author</w:t>
      </w:r>
    </w:p>
    <w:p w:rsidR="00000000" w:rsidDel="00000000" w:rsidP="00000000" w:rsidRDefault="00000000" w:rsidRPr="00000000" w14:paraId="00000019">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1A">
      <w:pPr>
        <w:spacing w:after="0" w:line="240" w:lineRule="auto"/>
        <w:rPr>
          <w:rFonts w:ascii="Avenir" w:cs="Avenir" w:eastAsia="Avenir" w:hAnsi="Avenir"/>
        </w:rPr>
      </w:pPr>
      <w:r w:rsidDel="00000000" w:rsidR="00000000" w:rsidRPr="00000000">
        <w:rPr>
          <w:rFonts w:ascii="Avenir" w:cs="Avenir" w:eastAsia="Avenir" w:hAnsi="Avenir"/>
          <w:rtl w:val="0"/>
        </w:rPr>
        <w:t xml:space="preserve">Motivational speaker and author Kevin Brown is passionate about helping people and organizations embrace a simple philosophy that separates world-class organizations and high-performance people from everybody else - he calls it </w:t>
      </w:r>
      <w:r w:rsidDel="00000000" w:rsidR="00000000" w:rsidRPr="00000000">
        <w:rPr>
          <w:rFonts w:ascii="Avenir" w:cs="Avenir" w:eastAsia="Avenir" w:hAnsi="Avenir"/>
          <w:b w:val="1"/>
          <w:rtl w:val="0"/>
        </w:rPr>
        <w:t xml:space="preserve">The HERO Effect®.</w:t>
      </w:r>
      <w:r w:rsidDel="00000000" w:rsidR="00000000" w:rsidRPr="00000000">
        <w:rPr>
          <w:rFonts w:ascii="Avenir" w:cs="Avenir" w:eastAsia="Avenir" w:hAnsi="Avenir"/>
          <w:rtl w:val="0"/>
        </w:rPr>
        <w:t xml:space="preserve"> Through his books and presentations, Kevin entertains, inspires, and challenges people to show up every day and make a positive difference at work and in life!</w:t>
      </w:r>
    </w:p>
    <w:p w:rsidR="00000000" w:rsidDel="00000000" w:rsidP="00000000" w:rsidRDefault="00000000" w:rsidRPr="00000000" w14:paraId="0000001B">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1C">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1D">
      <w:pPr>
        <w:spacing w:after="0" w:line="240" w:lineRule="auto"/>
        <w:rPr>
          <w:rFonts w:ascii="Avenir" w:cs="Avenir" w:eastAsia="Avenir" w:hAnsi="Avenir"/>
          <w:b w:val="1"/>
        </w:rPr>
      </w:pPr>
      <w:r w:rsidDel="00000000" w:rsidR="00000000" w:rsidRPr="00000000">
        <w:br w:type="page"/>
      </w:r>
      <w:r w:rsidDel="00000000" w:rsidR="00000000" w:rsidRPr="00000000">
        <w:rPr>
          <w:rtl w:val="0"/>
        </w:rPr>
      </w:r>
    </w:p>
    <w:p w:rsidR="00000000" w:rsidDel="00000000" w:rsidP="00000000" w:rsidRDefault="00000000" w:rsidRPr="00000000" w14:paraId="0000001E">
      <w:pPr>
        <w:spacing w:after="0" w:line="240" w:lineRule="auto"/>
        <w:rPr>
          <w:rFonts w:ascii="Avenir" w:cs="Avenir" w:eastAsia="Avenir" w:hAnsi="Avenir"/>
          <w:b w:val="1"/>
        </w:rPr>
      </w:pPr>
      <w:r w:rsidDel="00000000" w:rsidR="00000000" w:rsidRPr="00000000">
        <w:rPr>
          <w:rtl w:val="0"/>
        </w:rPr>
      </w:r>
    </w:p>
    <w:p w:rsidR="00000000" w:rsidDel="00000000" w:rsidP="00000000" w:rsidRDefault="00000000" w:rsidRPr="00000000" w14:paraId="0000001F">
      <w:pPr>
        <w:spacing w:after="0" w:line="240" w:lineRule="auto"/>
        <w:rPr>
          <w:rFonts w:ascii="Avenir" w:cs="Avenir" w:eastAsia="Avenir" w:hAnsi="Avenir"/>
          <w:b w:val="1"/>
          <w:color w:val="0f52b9"/>
          <w:sz w:val="24"/>
          <w:szCs w:val="24"/>
        </w:rPr>
      </w:pPr>
      <w:r w:rsidDel="00000000" w:rsidR="00000000" w:rsidRPr="00000000">
        <w:rPr>
          <w:rFonts w:ascii="Avenir" w:cs="Avenir" w:eastAsia="Avenir" w:hAnsi="Avenir"/>
          <w:b w:val="1"/>
          <w:color w:val="0f52b9"/>
          <w:sz w:val="24"/>
          <w:szCs w:val="24"/>
          <w:rtl w:val="0"/>
        </w:rPr>
        <w:t xml:space="preserve">150 WORDS</w:t>
      </w:r>
    </w:p>
    <w:p w:rsidR="00000000" w:rsidDel="00000000" w:rsidP="00000000" w:rsidRDefault="00000000" w:rsidRPr="00000000" w14:paraId="00000020">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21">
      <w:pPr>
        <w:spacing w:after="0" w:line="240" w:lineRule="auto"/>
        <w:rPr>
          <w:rFonts w:ascii="Avenir" w:cs="Avenir" w:eastAsia="Avenir" w:hAnsi="Avenir"/>
          <w:b w:val="1"/>
        </w:rPr>
      </w:pPr>
      <w:r w:rsidDel="00000000" w:rsidR="00000000" w:rsidRPr="00000000">
        <w:rPr>
          <w:rFonts w:ascii="Avenir" w:cs="Avenir" w:eastAsia="Avenir" w:hAnsi="Avenir"/>
          <w:b w:val="1"/>
          <w:rtl w:val="0"/>
        </w:rPr>
        <w:t xml:space="preserve">Kevin Brown, Motivational Speaker &amp; Author</w:t>
      </w:r>
    </w:p>
    <w:p w:rsidR="00000000" w:rsidDel="00000000" w:rsidP="00000000" w:rsidRDefault="00000000" w:rsidRPr="00000000" w14:paraId="00000022">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23">
      <w:pPr>
        <w:spacing w:after="0" w:line="240" w:lineRule="auto"/>
        <w:rPr>
          <w:rFonts w:ascii="Avenir" w:cs="Avenir" w:eastAsia="Avenir" w:hAnsi="Avenir"/>
        </w:rPr>
      </w:pPr>
      <w:r w:rsidDel="00000000" w:rsidR="00000000" w:rsidRPr="00000000">
        <w:rPr>
          <w:rFonts w:ascii="Avenir" w:cs="Avenir" w:eastAsia="Avenir" w:hAnsi="Avenir"/>
          <w:rtl w:val="0"/>
        </w:rPr>
        <w:t xml:space="preserve">Kevin Brown’s unconventional path to business and personal success has taught him that winning in business and in life requires anything but conventional thinking. With a streetwise aptitude and a never quit attitude, he worked his way from the front lines in business to the executive boardroom. For two decades, Kevin was a sales and marketing executive that helped transform SERVPRO® from a little-known family business into an industry giant with annual revenues reaching two billion dollars. After a career in franchising, Kevin decided to retire from corporate America and pursue his passion for bringing </w:t>
      </w:r>
      <w:r w:rsidDel="00000000" w:rsidR="00000000" w:rsidRPr="00000000">
        <w:rPr>
          <w:rFonts w:ascii="Avenir" w:cs="Avenir" w:eastAsia="Avenir" w:hAnsi="Avenir"/>
          <w:b w:val="1"/>
          <w:rtl w:val="0"/>
        </w:rPr>
        <w:t xml:space="preserve">The HERO Effect®</w:t>
      </w:r>
      <w:r w:rsidDel="00000000" w:rsidR="00000000" w:rsidRPr="00000000">
        <w:rPr>
          <w:rFonts w:ascii="Avenir" w:cs="Avenir" w:eastAsia="Avenir" w:hAnsi="Avenir"/>
          <w:rtl w:val="0"/>
        </w:rPr>
        <w:t xml:space="preserve"> message to as many people and organizations as possible. Kevin is on a mission to help people and organizations embrace a simple philosophy that separates world-class organizations and high-performance people from everybody else. He is passionate about helping people expand their vision, develop their potential, and grow their results.</w:t>
      </w:r>
    </w:p>
    <w:p w:rsidR="00000000" w:rsidDel="00000000" w:rsidP="00000000" w:rsidRDefault="00000000" w:rsidRPr="00000000" w14:paraId="00000024">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25">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26">
      <w:pPr>
        <w:spacing w:after="0" w:line="240" w:lineRule="auto"/>
        <w:rPr>
          <w:rFonts w:ascii="Avenir" w:cs="Avenir" w:eastAsia="Avenir" w:hAnsi="Aveni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-12699</wp:posOffset>
                </wp:positionH>
                <wp:positionV relativeFrom="paragraph">
                  <wp:posOffset>152400</wp:posOffset>
                </wp:positionV>
                <wp:extent cx="0" cy="12700"/>
                <wp:effectExtent b="0" l="0" r="0" t="0"/>
                <wp:wrapNone/>
                <wp:docPr id="1801597971" name=""/>
                <a:graphic>
                  <a:graphicData uri="http://schemas.microsoft.com/office/word/2010/wordprocessingShape">
                    <wps:wsp>
                      <wps:cNvCnPr/>
                      <wps:spPr>
                        <a:xfrm>
                          <a:off x="2397060" y="3780000"/>
                          <a:ext cx="5897880" cy="0"/>
                        </a:xfrm>
                        <a:prstGeom prst="straightConnector1">
                          <a:avLst/>
                        </a:prstGeom>
                        <a:noFill/>
                        <a:ln cap="flat" cmpd="sng" w="9525">
                          <a:solidFill>
                            <a:srgbClr val="1F3864"/>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152400</wp:posOffset>
                </wp:positionV>
                <wp:extent cx="0" cy="12700"/>
                <wp:effectExtent b="0" l="0" r="0" t="0"/>
                <wp:wrapNone/>
                <wp:docPr id="1801597971"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7">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28">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29">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2A">
      <w:pPr>
        <w:spacing w:after="0" w:line="240" w:lineRule="auto"/>
        <w:rPr>
          <w:rFonts w:ascii="Avenir" w:cs="Avenir" w:eastAsia="Avenir" w:hAnsi="Avenir"/>
          <w:b w:val="1"/>
          <w:color w:val="0f52b9"/>
          <w:sz w:val="24"/>
          <w:szCs w:val="24"/>
        </w:rPr>
      </w:pPr>
      <w:r w:rsidDel="00000000" w:rsidR="00000000" w:rsidRPr="00000000">
        <w:rPr>
          <w:rFonts w:ascii="Avenir" w:cs="Avenir" w:eastAsia="Avenir" w:hAnsi="Avenir"/>
          <w:b w:val="1"/>
          <w:color w:val="0f52b9"/>
          <w:sz w:val="24"/>
          <w:szCs w:val="24"/>
          <w:rtl w:val="0"/>
        </w:rPr>
        <w:t xml:space="preserve">250 WORDS</w:t>
      </w:r>
    </w:p>
    <w:p w:rsidR="00000000" w:rsidDel="00000000" w:rsidP="00000000" w:rsidRDefault="00000000" w:rsidRPr="00000000" w14:paraId="0000002B">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2C">
      <w:pPr>
        <w:spacing w:after="0" w:line="240" w:lineRule="auto"/>
        <w:rPr>
          <w:rFonts w:ascii="Avenir" w:cs="Avenir" w:eastAsia="Avenir" w:hAnsi="Avenir"/>
          <w:b w:val="1"/>
        </w:rPr>
      </w:pPr>
      <w:r w:rsidDel="00000000" w:rsidR="00000000" w:rsidRPr="00000000">
        <w:rPr>
          <w:rFonts w:ascii="Avenir" w:cs="Avenir" w:eastAsia="Avenir" w:hAnsi="Avenir"/>
          <w:b w:val="1"/>
          <w:rtl w:val="0"/>
        </w:rPr>
        <w:t xml:space="preserve">Kevin Brown, Motivational Speaker &amp; Author</w:t>
      </w:r>
    </w:p>
    <w:p w:rsidR="00000000" w:rsidDel="00000000" w:rsidP="00000000" w:rsidRDefault="00000000" w:rsidRPr="00000000" w14:paraId="0000002D">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2E">
      <w:pPr>
        <w:spacing w:after="0" w:line="240" w:lineRule="auto"/>
        <w:rPr>
          <w:rFonts w:ascii="Avenir" w:cs="Avenir" w:eastAsia="Avenir" w:hAnsi="Avenir"/>
        </w:rPr>
      </w:pPr>
      <w:r w:rsidDel="00000000" w:rsidR="00000000" w:rsidRPr="00000000">
        <w:rPr>
          <w:rFonts w:ascii="Avenir" w:cs="Avenir" w:eastAsia="Avenir" w:hAnsi="Avenir"/>
          <w:rtl w:val="0"/>
        </w:rPr>
        <w:t xml:space="preserve">Kevin Brown’s unconventional path to business and personal success has taught him that</w:t>
      </w:r>
    </w:p>
    <w:p w:rsidR="00000000" w:rsidDel="00000000" w:rsidP="00000000" w:rsidRDefault="00000000" w:rsidRPr="00000000" w14:paraId="0000002F">
      <w:pPr>
        <w:spacing w:after="0" w:line="240" w:lineRule="auto"/>
        <w:rPr>
          <w:rFonts w:ascii="Avenir" w:cs="Avenir" w:eastAsia="Avenir" w:hAnsi="Avenir"/>
        </w:rPr>
      </w:pPr>
      <w:r w:rsidDel="00000000" w:rsidR="00000000" w:rsidRPr="00000000">
        <w:rPr>
          <w:rFonts w:ascii="Avenir" w:cs="Avenir" w:eastAsia="Avenir" w:hAnsi="Avenir"/>
          <w:rtl w:val="0"/>
        </w:rPr>
        <w:t xml:space="preserve">winning in business and in life requires anything but conventional thinking. With a streetwise aptitude and a never quit attitude, he worked his way from the front lines in business to the executive boardroom. For two decades, Kevin was a sales and marketing executive that helped transform SERVPRO® from a little-known family business into an industry giant with annual revenues reaching two billion dollars.</w:t>
      </w:r>
    </w:p>
    <w:p w:rsidR="00000000" w:rsidDel="00000000" w:rsidP="00000000" w:rsidRDefault="00000000" w:rsidRPr="00000000" w14:paraId="00000030">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31">
      <w:pPr>
        <w:spacing w:after="0" w:line="240" w:lineRule="auto"/>
        <w:rPr>
          <w:rFonts w:ascii="Avenir" w:cs="Avenir" w:eastAsia="Avenir" w:hAnsi="Avenir"/>
        </w:rPr>
      </w:pPr>
      <w:r w:rsidDel="00000000" w:rsidR="00000000" w:rsidRPr="00000000">
        <w:rPr>
          <w:rFonts w:ascii="Avenir" w:cs="Avenir" w:eastAsia="Avenir" w:hAnsi="Avenir"/>
          <w:rtl w:val="0"/>
        </w:rPr>
        <w:t xml:space="preserve">After a career in franchising that spanned 30 years, Kevin decided to pursue his passion</w:t>
      </w:r>
    </w:p>
    <w:p w:rsidR="00000000" w:rsidDel="00000000" w:rsidP="00000000" w:rsidRDefault="00000000" w:rsidRPr="00000000" w14:paraId="00000032">
      <w:pPr>
        <w:spacing w:after="0" w:line="240" w:lineRule="auto"/>
        <w:rPr>
          <w:rFonts w:ascii="Avenir" w:cs="Avenir" w:eastAsia="Avenir" w:hAnsi="Avenir"/>
        </w:rPr>
      </w:pPr>
      <w:r w:rsidDel="00000000" w:rsidR="00000000" w:rsidRPr="00000000">
        <w:rPr>
          <w:rFonts w:ascii="Avenir" w:cs="Avenir" w:eastAsia="Avenir" w:hAnsi="Avenir"/>
          <w:rtl w:val="0"/>
        </w:rPr>
        <w:t xml:space="preserve">for bringing </w:t>
      </w:r>
      <w:r w:rsidDel="00000000" w:rsidR="00000000" w:rsidRPr="00000000">
        <w:rPr>
          <w:rFonts w:ascii="Avenir" w:cs="Avenir" w:eastAsia="Avenir" w:hAnsi="Avenir"/>
          <w:b w:val="1"/>
          <w:rtl w:val="0"/>
        </w:rPr>
        <w:t xml:space="preserve">The HERO Effect®</w:t>
      </w:r>
      <w:r w:rsidDel="00000000" w:rsidR="00000000" w:rsidRPr="00000000">
        <w:rPr>
          <w:rFonts w:ascii="Avenir" w:cs="Avenir" w:eastAsia="Avenir" w:hAnsi="Avenir"/>
          <w:rtl w:val="0"/>
        </w:rPr>
        <w:t xml:space="preserve"> message to as many people and organizations as possible. </w:t>
      </w:r>
      <w:r w:rsidDel="00000000" w:rsidR="00000000" w:rsidRPr="00000000">
        <w:rPr>
          <w:rFonts w:ascii="Avenir" w:cs="Avenir" w:eastAsia="Avenir" w:hAnsi="Avenir"/>
          <w:b w:val="1"/>
          <w:rtl w:val="0"/>
        </w:rPr>
        <w:t xml:space="preserve">The HERO Effect®</w:t>
      </w:r>
      <w:r w:rsidDel="00000000" w:rsidR="00000000" w:rsidRPr="00000000">
        <w:rPr>
          <w:rFonts w:ascii="Avenir" w:cs="Avenir" w:eastAsia="Avenir" w:hAnsi="Avenir"/>
          <w:rtl w:val="0"/>
        </w:rPr>
        <w:t xml:space="preserve"> is a simple philosophy that separates world-class organizations and high-performance people from everybody else. Kevin now helps people expand their vision, develop their potential, and grow their results. And, as the father of a child with autism, he knows firsthand how the principles of true success reach beyond the boardroom and into the lives of real people facing the challenges of everyday life.</w:t>
      </w:r>
    </w:p>
    <w:p w:rsidR="00000000" w:rsidDel="00000000" w:rsidP="00000000" w:rsidRDefault="00000000" w:rsidRPr="00000000" w14:paraId="00000033">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34">
      <w:pPr>
        <w:spacing w:after="0" w:line="240" w:lineRule="auto"/>
        <w:rPr>
          <w:rFonts w:ascii="Avenir" w:cs="Avenir" w:eastAsia="Avenir" w:hAnsi="Avenir"/>
          <w:b w:val="1"/>
          <w:i w:val="1"/>
        </w:rPr>
      </w:pPr>
      <w:r w:rsidDel="00000000" w:rsidR="00000000" w:rsidRPr="00000000">
        <w:rPr>
          <w:rFonts w:ascii="Avenir" w:cs="Avenir" w:eastAsia="Avenir" w:hAnsi="Avenir"/>
          <w:rtl w:val="0"/>
        </w:rPr>
        <w:t xml:space="preserve">Kevin is the bestselling author of </w:t>
      </w:r>
      <w:r w:rsidDel="00000000" w:rsidR="00000000" w:rsidRPr="00000000">
        <w:rPr>
          <w:rFonts w:ascii="Avenir" w:cs="Avenir" w:eastAsia="Avenir" w:hAnsi="Avenir"/>
          <w:b w:val="1"/>
          <w:i w:val="1"/>
          <w:rtl w:val="0"/>
        </w:rPr>
        <w:t xml:space="preserve">The Hero Effect®.</w:t>
      </w:r>
      <w:r w:rsidDel="00000000" w:rsidR="00000000" w:rsidRPr="00000000">
        <w:rPr>
          <w:rFonts w:ascii="Avenir" w:cs="Avenir" w:eastAsia="Avenir" w:hAnsi="Avenir"/>
          <w:rtl w:val="0"/>
        </w:rPr>
        <w:t xml:space="preserve"> In his second book, </w:t>
      </w:r>
      <w:r w:rsidDel="00000000" w:rsidR="00000000" w:rsidRPr="00000000">
        <w:rPr>
          <w:rFonts w:ascii="Avenir" w:cs="Avenir" w:eastAsia="Avenir" w:hAnsi="Avenir"/>
          <w:b w:val="1"/>
          <w:i w:val="1"/>
          <w:rtl w:val="0"/>
        </w:rPr>
        <w:t xml:space="preserve">Unleashing Your</w:t>
      </w:r>
    </w:p>
    <w:p w:rsidR="00000000" w:rsidDel="00000000" w:rsidP="00000000" w:rsidRDefault="00000000" w:rsidRPr="00000000" w14:paraId="00000035">
      <w:pPr>
        <w:spacing w:after="0" w:line="240" w:lineRule="auto"/>
        <w:rPr>
          <w:rFonts w:ascii="Avenir" w:cs="Avenir" w:eastAsia="Avenir" w:hAnsi="Avenir"/>
        </w:rPr>
      </w:pPr>
      <w:r w:rsidDel="00000000" w:rsidR="00000000" w:rsidRPr="00000000">
        <w:rPr>
          <w:rFonts w:ascii="Avenir" w:cs="Avenir" w:eastAsia="Avenir" w:hAnsi="Avenir"/>
          <w:b w:val="1"/>
          <w:i w:val="1"/>
          <w:rtl w:val="0"/>
        </w:rPr>
        <w:t xml:space="preserve">Hero</w:t>
      </w:r>
      <w:r w:rsidDel="00000000" w:rsidR="00000000" w:rsidRPr="00000000">
        <w:rPr>
          <w:rFonts w:ascii="Avenir" w:cs="Avenir" w:eastAsia="Avenir" w:hAnsi="Avenir"/>
          <w:rtl w:val="0"/>
        </w:rPr>
        <w:t xml:space="preserve">, Kevin shares how the heroes who transformed his life are people just like you. People who were willing to use their gifts and abilities to serve others at a high level. This book is a guide to help everyday people discover and unleash their hero at work and in life.</w:t>
      </w:r>
    </w:p>
    <w:p w:rsidR="00000000" w:rsidDel="00000000" w:rsidP="00000000" w:rsidRDefault="00000000" w:rsidRPr="00000000" w14:paraId="00000036">
      <w:pPr>
        <w:spacing w:after="0" w:line="240" w:lineRule="auto"/>
        <w:rPr>
          <w:rFonts w:ascii="Avenir" w:cs="Avenir" w:eastAsia="Avenir" w:hAnsi="Avenir"/>
          <w:b w:val="1"/>
        </w:rPr>
      </w:pPr>
      <w:r w:rsidDel="00000000" w:rsidR="00000000" w:rsidRPr="00000000">
        <w:rPr>
          <w:rtl w:val="0"/>
        </w:rPr>
      </w:r>
    </w:p>
    <w:p w:rsidR="00000000" w:rsidDel="00000000" w:rsidP="00000000" w:rsidRDefault="00000000" w:rsidRPr="00000000" w14:paraId="00000037">
      <w:pPr>
        <w:spacing w:after="0" w:line="240" w:lineRule="auto"/>
        <w:rPr>
          <w:rFonts w:ascii="Avenir" w:cs="Avenir" w:eastAsia="Avenir" w:hAnsi="Avenir"/>
          <w:b w:val="1"/>
        </w:rPr>
      </w:pPr>
      <w:r w:rsidDel="00000000" w:rsidR="00000000" w:rsidRPr="00000000">
        <w:rPr>
          <w:rtl w:val="0"/>
        </w:rPr>
      </w:r>
    </w:p>
    <w:p w:rsidR="00000000" w:rsidDel="00000000" w:rsidP="00000000" w:rsidRDefault="00000000" w:rsidRPr="00000000" w14:paraId="00000038">
      <w:pPr>
        <w:spacing w:after="0" w:line="240" w:lineRule="auto"/>
        <w:rPr>
          <w:rFonts w:ascii="Avenir" w:cs="Avenir" w:eastAsia="Avenir" w:hAnsi="Avenir"/>
          <w:b w:val="1"/>
        </w:rPr>
      </w:pPr>
      <w:r w:rsidDel="00000000" w:rsidR="00000000" w:rsidRPr="00000000">
        <w:rPr>
          <w:rtl w:val="0"/>
        </w:rPr>
      </w:r>
    </w:p>
    <w:p w:rsidR="00000000" w:rsidDel="00000000" w:rsidP="00000000" w:rsidRDefault="00000000" w:rsidRPr="00000000" w14:paraId="00000039">
      <w:pPr>
        <w:spacing w:after="0" w:line="240" w:lineRule="auto"/>
        <w:rPr>
          <w:rFonts w:ascii="Avenir" w:cs="Avenir" w:eastAsia="Avenir" w:hAnsi="Avenir"/>
          <w:b w:val="1"/>
        </w:rPr>
      </w:pPr>
      <w:r w:rsidDel="00000000" w:rsidR="00000000" w:rsidRPr="00000000">
        <w:rPr>
          <w:rtl w:val="0"/>
        </w:rPr>
      </w:r>
    </w:p>
    <w:p w:rsidR="00000000" w:rsidDel="00000000" w:rsidP="00000000" w:rsidRDefault="00000000" w:rsidRPr="00000000" w14:paraId="0000003A">
      <w:pPr>
        <w:spacing w:after="0" w:line="240" w:lineRule="auto"/>
        <w:rPr>
          <w:rFonts w:ascii="Avenir" w:cs="Avenir" w:eastAsia="Avenir" w:hAnsi="Avenir"/>
          <w:b w:val="1"/>
        </w:rPr>
      </w:pPr>
      <w:r w:rsidDel="00000000" w:rsidR="00000000" w:rsidRPr="00000000">
        <w:rPr>
          <w:rtl w:val="0"/>
        </w:rPr>
      </w:r>
    </w:p>
    <w:p w:rsidR="00000000" w:rsidDel="00000000" w:rsidP="00000000" w:rsidRDefault="00000000" w:rsidRPr="00000000" w14:paraId="0000003B">
      <w:pPr>
        <w:spacing w:after="0" w:line="240" w:lineRule="auto"/>
        <w:rPr>
          <w:rFonts w:ascii="Avenir" w:cs="Avenir" w:eastAsia="Avenir" w:hAnsi="Avenir"/>
          <w:b w:val="1"/>
        </w:rPr>
      </w:pPr>
      <w:r w:rsidDel="00000000" w:rsidR="00000000" w:rsidRPr="00000000">
        <w:rPr>
          <w:rtl w:val="0"/>
        </w:rPr>
      </w:r>
    </w:p>
    <w:p w:rsidR="00000000" w:rsidDel="00000000" w:rsidP="00000000" w:rsidRDefault="00000000" w:rsidRPr="00000000" w14:paraId="0000003C">
      <w:pPr>
        <w:spacing w:after="0" w:line="240" w:lineRule="auto"/>
        <w:rPr>
          <w:rFonts w:ascii="Avenir" w:cs="Avenir" w:eastAsia="Avenir" w:hAnsi="Avenir"/>
          <w:b w:val="1"/>
          <w:color w:val="0f52b9"/>
          <w:sz w:val="24"/>
          <w:szCs w:val="24"/>
        </w:rPr>
      </w:pPr>
      <w:r w:rsidDel="00000000" w:rsidR="00000000" w:rsidRPr="00000000">
        <w:rPr>
          <w:rFonts w:ascii="Avenir" w:cs="Avenir" w:eastAsia="Avenir" w:hAnsi="Avenir"/>
          <w:b w:val="1"/>
          <w:color w:val="0f52b9"/>
          <w:sz w:val="24"/>
          <w:szCs w:val="24"/>
          <w:rtl w:val="0"/>
        </w:rPr>
        <w:t xml:space="preserve">FULL BIO</w:t>
      </w:r>
    </w:p>
    <w:p w:rsidR="00000000" w:rsidDel="00000000" w:rsidP="00000000" w:rsidRDefault="00000000" w:rsidRPr="00000000" w14:paraId="0000003D">
      <w:pPr>
        <w:spacing w:after="0" w:line="240" w:lineRule="auto"/>
        <w:rPr>
          <w:rFonts w:ascii="Avenir" w:cs="Avenir" w:eastAsia="Avenir" w:hAnsi="Avenir"/>
          <w:b w:val="1"/>
        </w:rPr>
      </w:pPr>
      <w:r w:rsidDel="00000000" w:rsidR="00000000" w:rsidRPr="00000000">
        <w:rPr>
          <w:rtl w:val="0"/>
        </w:rPr>
      </w:r>
    </w:p>
    <w:p w:rsidR="00000000" w:rsidDel="00000000" w:rsidP="00000000" w:rsidRDefault="00000000" w:rsidRPr="00000000" w14:paraId="0000003E">
      <w:pPr>
        <w:spacing w:after="0" w:line="240" w:lineRule="auto"/>
        <w:rPr>
          <w:rFonts w:ascii="Avenir" w:cs="Avenir" w:eastAsia="Avenir" w:hAnsi="Avenir"/>
          <w:b w:val="1"/>
        </w:rPr>
      </w:pPr>
      <w:r w:rsidDel="00000000" w:rsidR="00000000" w:rsidRPr="00000000">
        <w:rPr>
          <w:rFonts w:ascii="Avenir" w:cs="Avenir" w:eastAsia="Avenir" w:hAnsi="Avenir"/>
          <w:b w:val="1"/>
          <w:rtl w:val="0"/>
        </w:rPr>
        <w:t xml:space="preserve">Kevin Brown, Motivational Speaker &amp; Author</w:t>
      </w:r>
    </w:p>
    <w:p w:rsidR="00000000" w:rsidDel="00000000" w:rsidP="00000000" w:rsidRDefault="00000000" w:rsidRPr="00000000" w14:paraId="0000003F">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40">
      <w:pPr>
        <w:spacing w:after="0" w:line="240" w:lineRule="auto"/>
        <w:rPr>
          <w:rFonts w:ascii="Avenir" w:cs="Avenir" w:eastAsia="Avenir" w:hAnsi="Avenir"/>
        </w:rPr>
      </w:pPr>
      <w:bookmarkStart w:colFirst="0" w:colLast="0" w:name="_heading=h.gjdgxs" w:id="0"/>
      <w:bookmarkEnd w:id="0"/>
      <w:r w:rsidDel="00000000" w:rsidR="00000000" w:rsidRPr="00000000">
        <w:rPr>
          <w:rFonts w:ascii="Avenir" w:cs="Avenir" w:eastAsia="Avenir" w:hAnsi="Avenir"/>
          <w:rtl w:val="0"/>
        </w:rPr>
        <w:t xml:space="preserve">Kevin Brown’s unconventional path to business and personal success has taught him that winning in business and in life requires anything but conventional thinking.  He grew up in Muskegon, Michigan where his blue-collar roots taught him the value of hard work and determination. With a streetwise aptitude and a never quit attitude, he worked his way from the front lines in business to the executive boardroom.</w:t>
      </w:r>
    </w:p>
    <w:p w:rsidR="00000000" w:rsidDel="00000000" w:rsidP="00000000" w:rsidRDefault="00000000" w:rsidRPr="00000000" w14:paraId="00000041">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42">
      <w:pPr>
        <w:spacing w:after="0" w:line="240" w:lineRule="auto"/>
        <w:rPr>
          <w:rFonts w:ascii="Avenir" w:cs="Avenir" w:eastAsia="Avenir" w:hAnsi="Avenir"/>
        </w:rPr>
      </w:pPr>
      <w:r w:rsidDel="00000000" w:rsidR="00000000" w:rsidRPr="00000000">
        <w:rPr>
          <w:rFonts w:ascii="Avenir" w:cs="Avenir" w:eastAsia="Avenir" w:hAnsi="Avenir"/>
          <w:rtl w:val="0"/>
        </w:rPr>
        <w:t xml:space="preserve">Kevin understands what drives organizational excellence and customer loyalty. He knows first-hand how great brands think, feel and act. He is a branding and culture expert with a 30+ year career in franchise development. He spent the last 20 years of his corporate career as part of a leadership team that helped transform SERVPRO® from a little-known family business into the #1 franchise in their industry with annual revenues exceeding $2 billion dollars. Since 2016, he has traveled the world pursuing a mission to share </w:t>
      </w:r>
      <w:r w:rsidDel="00000000" w:rsidR="00000000" w:rsidRPr="00000000">
        <w:rPr>
          <w:rFonts w:ascii="Avenir" w:cs="Avenir" w:eastAsia="Avenir" w:hAnsi="Avenir"/>
          <w:b w:val="1"/>
          <w:rtl w:val="0"/>
        </w:rPr>
        <w:t xml:space="preserve">The HERO Effect®</w:t>
      </w:r>
      <w:r w:rsidDel="00000000" w:rsidR="00000000" w:rsidRPr="00000000">
        <w:rPr>
          <w:rFonts w:ascii="Avenir" w:cs="Avenir" w:eastAsia="Avenir" w:hAnsi="Avenir"/>
          <w:rtl w:val="0"/>
        </w:rPr>
        <w:t xml:space="preserve"> message with as many people and organizations as possible.</w:t>
      </w:r>
    </w:p>
    <w:p w:rsidR="00000000" w:rsidDel="00000000" w:rsidP="00000000" w:rsidRDefault="00000000" w:rsidRPr="00000000" w14:paraId="00000043">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44">
      <w:pPr>
        <w:spacing w:after="0" w:line="240" w:lineRule="auto"/>
        <w:rPr>
          <w:rFonts w:ascii="Avenir" w:cs="Avenir" w:eastAsia="Avenir" w:hAnsi="Avenir"/>
        </w:rPr>
      </w:pPr>
      <w:r w:rsidDel="00000000" w:rsidR="00000000" w:rsidRPr="00000000">
        <w:rPr>
          <w:rFonts w:ascii="Avenir" w:cs="Avenir" w:eastAsia="Avenir" w:hAnsi="Avenir"/>
          <w:b w:val="1"/>
          <w:rtl w:val="0"/>
        </w:rPr>
        <w:t xml:space="preserve">The HERO Effect®</w:t>
      </w:r>
      <w:r w:rsidDel="00000000" w:rsidR="00000000" w:rsidRPr="00000000">
        <w:rPr>
          <w:rFonts w:ascii="Avenir" w:cs="Avenir" w:eastAsia="Avenir" w:hAnsi="Avenir"/>
          <w:rtl w:val="0"/>
        </w:rPr>
        <w:t xml:space="preserve"> is a simple philosophy that separates world-class organizations and high-performance people from everybody else. Kevin is passionate about helping people expand their vision, develop their potential, and grow their results. And, as the father of a child with autism he knows firsthand how the principles of true success reach beyond the boardroom and into the lives of real people facing the challenges of everyday life. </w:t>
      </w:r>
    </w:p>
    <w:p w:rsidR="00000000" w:rsidDel="00000000" w:rsidP="00000000" w:rsidRDefault="00000000" w:rsidRPr="00000000" w14:paraId="00000045">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46">
      <w:pPr>
        <w:spacing w:after="0" w:line="240" w:lineRule="auto"/>
        <w:rPr>
          <w:rFonts w:ascii="Avenir" w:cs="Avenir" w:eastAsia="Avenir" w:hAnsi="Avenir"/>
        </w:rPr>
      </w:pPr>
      <w:r w:rsidDel="00000000" w:rsidR="00000000" w:rsidRPr="00000000">
        <w:rPr>
          <w:rFonts w:ascii="Avenir" w:cs="Avenir" w:eastAsia="Avenir" w:hAnsi="Avenir"/>
          <w:rtl w:val="0"/>
        </w:rPr>
        <w:t xml:space="preserve">As a highly sought-after keynote speaker, Kevin has had the privilege of speaking to a wide variety of organizations including American Express, Delta Airlines, PayPal, ExxonMobil, Nationwide, H&amp;R Block, Sprint, Ernst &amp; Young, Million Dollar Round Table, Merck, Booz Allen Hamilton, and many more.</w:t>
      </w:r>
    </w:p>
    <w:p w:rsidR="00000000" w:rsidDel="00000000" w:rsidP="00000000" w:rsidRDefault="00000000" w:rsidRPr="00000000" w14:paraId="00000047">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48">
      <w:pPr>
        <w:spacing w:after="0" w:line="240" w:lineRule="auto"/>
        <w:rPr>
          <w:rFonts w:ascii="Avenir" w:cs="Avenir" w:eastAsia="Avenir" w:hAnsi="Avenir"/>
        </w:rPr>
      </w:pPr>
      <w:r w:rsidDel="00000000" w:rsidR="00000000" w:rsidRPr="00000000">
        <w:rPr>
          <w:rFonts w:ascii="Avenir" w:cs="Avenir" w:eastAsia="Avenir" w:hAnsi="Avenir"/>
          <w:rtl w:val="0"/>
        </w:rPr>
        <w:t xml:space="preserve">Kevin is the bestselling author of </w:t>
      </w:r>
      <w:r w:rsidDel="00000000" w:rsidR="00000000" w:rsidRPr="00000000">
        <w:rPr>
          <w:rFonts w:ascii="Avenir" w:cs="Avenir" w:eastAsia="Avenir" w:hAnsi="Avenir"/>
          <w:b w:val="1"/>
          <w:i w:val="1"/>
          <w:rtl w:val="0"/>
        </w:rPr>
        <w:t xml:space="preserve">The Hero Effect® </w:t>
      </w:r>
      <w:r w:rsidDel="00000000" w:rsidR="00000000" w:rsidRPr="00000000">
        <w:rPr>
          <w:rFonts w:ascii="Avenir" w:cs="Avenir" w:eastAsia="Avenir" w:hAnsi="Avenir"/>
          <w:rtl w:val="0"/>
        </w:rPr>
        <w:t xml:space="preserve">(2017/2019). In his second book, </w:t>
      </w:r>
      <w:r w:rsidDel="00000000" w:rsidR="00000000" w:rsidRPr="00000000">
        <w:rPr>
          <w:rFonts w:ascii="Avenir" w:cs="Avenir" w:eastAsia="Avenir" w:hAnsi="Avenir"/>
          <w:b w:val="1"/>
          <w:i w:val="1"/>
          <w:rtl w:val="0"/>
        </w:rPr>
        <w:t xml:space="preserve">Unleashing Your Hero</w:t>
      </w:r>
      <w:r w:rsidDel="00000000" w:rsidR="00000000" w:rsidRPr="00000000">
        <w:rPr>
          <w:rFonts w:ascii="Avenir" w:cs="Avenir" w:eastAsia="Avenir" w:hAnsi="Avenir"/>
          <w:rtl w:val="0"/>
        </w:rPr>
        <w:t xml:space="preserve"> (Harper Collins Leadership/Nov 2021), Kevin shares how the heroes who transformed his life are people just like you. People who were willing to use their gifts and abilities to serve others at a high level. This book is a guide to help everyday people discover and unleash their hero at work and in life.</w:t>
      </w:r>
    </w:p>
    <w:p w:rsidR="00000000" w:rsidDel="00000000" w:rsidP="00000000" w:rsidRDefault="00000000" w:rsidRPr="00000000" w14:paraId="00000049">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4A">
      <w:pPr>
        <w:spacing w:after="0" w:line="240" w:lineRule="auto"/>
        <w:rPr>
          <w:rFonts w:ascii="Avenir" w:cs="Avenir" w:eastAsia="Avenir" w:hAnsi="Avenir"/>
        </w:rPr>
      </w:pPr>
      <w:r w:rsidDel="00000000" w:rsidR="00000000" w:rsidRPr="00000000">
        <w:rPr>
          <w:rFonts w:ascii="Avenir" w:cs="Avenir" w:eastAsia="Avenir" w:hAnsi="Avenir"/>
          <w:rtl w:val="0"/>
        </w:rPr>
        <w:t xml:space="preserve">Kevin has received numerous honors, including being named one of the ‘</w:t>
      </w:r>
      <w:r w:rsidDel="00000000" w:rsidR="00000000" w:rsidRPr="00000000">
        <w:rPr>
          <w:color w:val="0e101a"/>
          <w:rtl w:val="0"/>
        </w:rPr>
        <w:t xml:space="preserve">Top 30 Motivational Speakers in the world for 2024 according to Global Gurus’, one of the </w:t>
      </w:r>
      <w:r w:rsidDel="00000000" w:rsidR="00000000" w:rsidRPr="00000000">
        <w:rPr>
          <w:rFonts w:ascii="Avenir" w:cs="Avenir" w:eastAsia="Avenir" w:hAnsi="Avenir"/>
          <w:rtl w:val="0"/>
        </w:rPr>
        <w:t xml:space="preserve"> ‘Top 10 Keynote Speakers of 2021’ by SpeakInc; one of the ‘Top 41 Motivational Speakers Who Can Energize Any Sales Team’ by ResourcefulSelling; among the ‘Top Customer Service Speakers’ by Eagles Talent Speakers Bureau; one of the ‘Best Keynote Speakers of 2019’ by NorthStar Meetings Group; and an elite and in-demand ‘Gold Star Speaker’ by GDA Speakers.</w:t>
      </w:r>
    </w:p>
    <w:p w:rsidR="00000000" w:rsidDel="00000000" w:rsidP="00000000" w:rsidRDefault="00000000" w:rsidRPr="00000000" w14:paraId="0000004B">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4C">
      <w:pPr>
        <w:spacing w:after="0" w:line="240" w:lineRule="auto"/>
        <w:rPr>
          <w:rFonts w:ascii="Avenir" w:cs="Avenir" w:eastAsia="Avenir" w:hAnsi="Avenir"/>
        </w:rPr>
      </w:pPr>
      <w:r w:rsidDel="00000000" w:rsidR="00000000" w:rsidRPr="00000000">
        <w:rPr>
          <w:rFonts w:ascii="Avenir" w:cs="Avenir" w:eastAsia="Avenir" w:hAnsi="Avenir"/>
          <w:rtl w:val="0"/>
        </w:rPr>
        <w:t xml:space="preserve">Kevin entertains, inspires, and challenges people to show up every day and make a positive difference at work and in life!</w:t>
      </w:r>
    </w:p>
    <w:p w:rsidR="00000000" w:rsidDel="00000000" w:rsidP="00000000" w:rsidRDefault="00000000" w:rsidRPr="00000000" w14:paraId="0000004D">
      <w:pPr>
        <w:tabs>
          <w:tab w:val="left" w:leader="none" w:pos="2112"/>
        </w:tabs>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4E">
      <w:pPr>
        <w:tabs>
          <w:tab w:val="left" w:leader="none" w:pos="2112"/>
        </w:tabs>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4F">
      <w:pPr>
        <w:tabs>
          <w:tab w:val="left" w:leader="none" w:pos="2112"/>
        </w:tabs>
        <w:spacing w:after="0" w:line="240" w:lineRule="auto"/>
        <w:rPr>
          <w:rFonts w:ascii="Avenir" w:cs="Avenir" w:eastAsia="Avenir" w:hAnsi="Avenir"/>
        </w:rPr>
      </w:pPr>
      <w:r w:rsidDel="00000000" w:rsidR="00000000" w:rsidRPr="00000000">
        <w:rPr>
          <w:rtl w:val="0"/>
        </w:rPr>
      </w:r>
    </w:p>
    <w:sectPr>
      <w:headerReference r:id="rId10" w:type="first"/>
      <w:footerReference r:id="rId11" w:type="default"/>
      <w:pgSz w:h="15840" w:w="12240" w:orient="portrait"/>
      <w:pgMar w:bottom="1440" w:top="108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2" w:subsetted="0"/>
    <w:embedBold w:fontKey="{00000000-0000-0000-0000-000000000000}" r:id="rId3"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31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Avenir" w:cs="Avenir" w:eastAsia="Avenir" w:hAnsi="Avenir"/>
        <w:b w:val="0"/>
        <w:i w:val="0"/>
        <w:smallCaps w:val="0"/>
        <w:strike w:val="0"/>
        <w:color w:val="000000"/>
        <w:sz w:val="17"/>
        <w:szCs w:val="17"/>
        <w:u w:val="none"/>
        <w:shd w:fill="auto" w:val="clear"/>
        <w:vertAlign w:val="baseline"/>
      </w:rPr>
      <w:drawing>
        <wp:anchor allowOverlap="1" behindDoc="0" distB="0" distT="0" distL="114300" distR="114300" hidden="0" layoutInCell="1" locked="0" relativeHeight="0" simplePos="0">
          <wp:simplePos x="0" y="0"/>
          <wp:positionH relativeFrom="margin">
            <wp:posOffset>-38099</wp:posOffset>
          </wp:positionH>
          <wp:positionV relativeFrom="margin">
            <wp:posOffset>-982979</wp:posOffset>
          </wp:positionV>
          <wp:extent cx="3721100" cy="450428"/>
          <wp:effectExtent b="0" l="0" r="0" t="0"/>
          <wp:wrapSquare wrapText="bothSides" distB="0" distT="0" distL="114300" distR="114300"/>
          <wp:docPr id="180159797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3721100" cy="450428"/>
                  </a:xfrm>
                  <a:prstGeom prst="rect"/>
                  <a:ln/>
                </pic:spPr>
              </pic:pic>
            </a:graphicData>
          </a:graphic>
        </wp:anchor>
      </w:drawing>
    </w:r>
    <w:r w:rsidDel="00000000" w:rsidR="00000000" w:rsidRPr="00000000">
      <w:rPr>
        <w:rtl w:val="0"/>
      </w:rPr>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column">
                <wp:posOffset>4406900</wp:posOffset>
              </wp:positionH>
              <wp:positionV relativeFrom="paragraph">
                <wp:posOffset>-358139</wp:posOffset>
              </wp:positionV>
              <wp:extent cx="2148840" cy="1866900"/>
              <wp:wrapSquare wrapText="bothSides" distB="45720" distT="45720" distL="114300" distR="114300"/>
              <wp:docPr id="1801597969" name=""/>
              <a:graphic>
                <a:graphicData uri="http://schemas.microsoft.com/office/word/2010/wordprocessingShape">
                  <wps:wsp>
                    <wps:cNvSpPr txBox="1">
                      <a:spLocks noChangeArrowheads="1"/>
                    </wps:cNvSpPr>
                    <wps:spPr bwMode="auto">
                      <a:xfrm>
                        <a:off x="0" y="0"/>
                        <a:ext cx="2148840" cy="1866900"/>
                      </a:xfrm>
                      <a:prstGeom prst="rect">
                        <a:avLst/>
                      </a:prstGeom>
                      <a:solidFill>
                        <a:srgbClr val="FFFFFF"/>
                      </a:solidFill>
                      <a:ln w="9525">
                        <a:noFill/>
                        <a:miter lim="800000"/>
                        <a:headEnd/>
                        <a:tailEnd/>
                      </a:ln>
                    </wps:spPr>
                    <wps:txbx>
                      <w:txbxContent>
                        <w:p w:rsidR="0086558B" w:rsidDel="00000000" w:rsidP="0086558B" w:rsidRDefault="0086558B" w:rsidRPr="00000000" w14:paraId="3746B314" w14:textId="77777777">
                          <w:r w:rsidDel="00000000" w:rsidR="00000000" w:rsidRPr="00000000">
                            <w:rPr>
                              <w:noProof w:val="1"/>
                            </w:rPr>
                            <w:drawing>
                              <wp:inline distB="0" distT="0" distL="0" distR="0">
                                <wp:extent cx="1813560" cy="1813560"/>
                                <wp:effectExtent b="0" l="0" r="0" t="0"/>
                                <wp:docPr descr="A person with a beard&#10;&#10;Description automatically generated" id="1704730032" name="Picture 2"/>
                                <wp:cNvGraphicFramePr>
                                  <a:graphicFrameLocks noChangeAspect="1"/>
                                </wp:cNvGraphicFramePr>
                                <a:graphic>
                                  <a:graphicData uri="http://schemas.openxmlformats.org/drawingml/2006/picture">
                                    <pic:pic>
                                      <pic:nvPicPr>
                                        <pic:cNvPr descr="A person with a beard&#10;&#10;Description automatically generated" id="1704730032" name="Picture 2"/>
                                        <pic:cNvPicPr/>
                                      </pic:nvPicPr>
                                      <pic:blipFill>
                                        <a:blip r:embed="rId1">
                                          <a:extLst>
                                            <a:ext uri="{28A0092B-C50C-407E-A947-70E740481C1C}"/>
                                          </a:extLst>
                                        </a:blip>
                                        <a:stretch>
                                          <a:fillRect/>
                                        </a:stretch>
                                      </pic:blipFill>
                                      <pic:spPr>
                                        <a:xfrm>
                                          <a:off x="0" y="0"/>
                                          <a:ext cx="1813560" cy="1813560"/>
                                        </a:xfrm>
                                        <a:prstGeom prst="rect">
                                          <a:avLst/>
                                        </a:prstGeom>
                                      </pic:spPr>
                                    </pic:pic>
                                  </a:graphicData>
                                </a:graphic>
                              </wp:inline>
                            </w:drawing>
                          </w:r>
                        </w:p>
                      </w:txbxContent>
                    </wps:txbx>
                    <wps:bodyPr anchorCtr="0" anchor="t" bIns="45720" lIns="91440" rIns="91440" rot="0"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4406900</wp:posOffset>
              </wp:positionH>
              <wp:positionV relativeFrom="paragraph">
                <wp:posOffset>-358139</wp:posOffset>
              </wp:positionV>
              <wp:extent cx="2148840" cy="1866900"/>
              <wp:effectExtent b="0" l="0" r="0" t="0"/>
              <wp:wrapSquare wrapText="bothSides" distB="45720" distT="45720" distL="114300" distR="114300"/>
              <wp:docPr id="1801597969" name="image3.jpg"/>
              <a:graphic>
                <a:graphicData uri="http://schemas.openxmlformats.org/drawingml/2006/picture">
                  <pic:pic>
                    <pic:nvPicPr>
                      <pic:cNvPr id="0" name="image3.jpg"/>
                      <pic:cNvPicPr preferRelativeResize="0"/>
                    </pic:nvPicPr>
                    <pic:blipFill>
                      <a:blip r:embed="rId3"/>
                      <a:srcRect b="0" l="0" r="0" t="0"/>
                      <a:stretch>
                        <a:fillRect/>
                      </a:stretch>
                    </pic:blipFill>
                    <pic:spPr>
                      <a:xfrm>
                        <a:off x="0" y="0"/>
                        <a:ext cx="2148840" cy="1866900"/>
                      </a:xfrm>
                      <a:prstGeom prst="rect"/>
                      <a:ln/>
                    </pic:spPr>
                  </pic:pic>
                </a:graphicData>
              </a:graphic>
            </wp:anchor>
          </w:drawing>
        </mc:Fallback>
      </mc:AlternateContent>
    </w:r>
  </w:p>
  <w:p w:rsidR="00000000" w:rsidDel="00000000" w:rsidP="00000000" w:rsidRDefault="00000000" w:rsidRPr="00000000" w14:paraId="00000051">
    <w:pPr>
      <w:rPr>
        <w:rFonts w:ascii="Avenir" w:cs="Avenir" w:eastAsia="Avenir" w:hAnsi="Avenir"/>
        <w:b w:val="1"/>
        <w:color w:val="0a52ba"/>
        <w:sz w:val="28"/>
        <w:szCs w:val="28"/>
      </w:rPr>
    </w:pPr>
    <w:r w:rsidDel="00000000" w:rsidR="00000000" w:rsidRPr="00000000">
      <w:rPr>
        <w:rFonts w:ascii="Avenir" w:cs="Avenir" w:eastAsia="Avenir" w:hAnsi="Avenir"/>
        <w:b w:val="1"/>
        <w:color w:val="0a52ba"/>
        <w:sz w:val="28"/>
        <w:szCs w:val="28"/>
        <w:rtl w:val="0"/>
      </w:rPr>
      <w:t xml:space="preserve">BIOS – VARIOUS LENGTHS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547AD"/>
    <w:pPr>
      <w:tabs>
        <w:tab w:val="center" w:pos="4680"/>
        <w:tab w:val="right" w:pos="9360"/>
      </w:tabs>
      <w:spacing w:after="0" w:line="240" w:lineRule="auto"/>
    </w:pPr>
  </w:style>
  <w:style w:type="character" w:styleId="HeaderChar" w:customStyle="1">
    <w:name w:val="Header Char"/>
    <w:basedOn w:val="DefaultParagraphFont"/>
    <w:link w:val="Header"/>
    <w:uiPriority w:val="99"/>
    <w:rsid w:val="004547AD"/>
  </w:style>
  <w:style w:type="paragraph" w:styleId="Footer">
    <w:name w:val="footer"/>
    <w:basedOn w:val="Normal"/>
    <w:link w:val="FooterChar"/>
    <w:uiPriority w:val="99"/>
    <w:unhideWhenUsed w:val="1"/>
    <w:rsid w:val="004547AD"/>
    <w:pPr>
      <w:tabs>
        <w:tab w:val="center" w:pos="4680"/>
        <w:tab w:val="right" w:pos="9360"/>
      </w:tabs>
      <w:spacing w:after="0" w:line="240" w:lineRule="auto"/>
    </w:pPr>
  </w:style>
  <w:style w:type="character" w:styleId="FooterChar" w:customStyle="1">
    <w:name w:val="Footer Char"/>
    <w:basedOn w:val="DefaultParagraphFont"/>
    <w:link w:val="Footer"/>
    <w:uiPriority w:val="99"/>
    <w:rsid w:val="004547AD"/>
  </w:style>
  <w:style w:type="paragraph" w:styleId="ListParagraph">
    <w:name w:val="List Paragraph"/>
    <w:basedOn w:val="Normal"/>
    <w:uiPriority w:val="34"/>
    <w:qFormat w:val="1"/>
    <w:rsid w:val="006879A6"/>
    <w:pPr>
      <w:ind w:left="720"/>
      <w:contextualSpacing w:val="1"/>
    </w:pPr>
  </w:style>
  <w:style w:type="table" w:styleId="TableGrid">
    <w:name w:val="Table Grid"/>
    <w:basedOn w:val="TableNormal"/>
    <w:uiPriority w:val="39"/>
    <w:rsid w:val="00680F4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C365F2"/>
    <w:rPr>
      <w:color w:val="0563c1" w:themeColor="hyperlink"/>
      <w:u w:val="single"/>
    </w:rPr>
  </w:style>
  <w:style w:type="character" w:styleId="LineNumber">
    <w:name w:val="line number"/>
    <w:basedOn w:val="DefaultParagraphFont"/>
    <w:uiPriority w:val="99"/>
    <w:semiHidden w:val="1"/>
    <w:unhideWhenUsed w:val="1"/>
    <w:rsid w:val="00500346"/>
  </w:style>
  <w:style w:type="paragraph" w:styleId="Revision">
    <w:name w:val="Revision"/>
    <w:hidden w:val="1"/>
    <w:uiPriority w:val="99"/>
    <w:semiHidden w:val="1"/>
    <w:rsid w:val="00E7099E"/>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5.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2" Type="http://schemas.openxmlformats.org/officeDocument/2006/relationships/font" Target="fonts/NotoSansSymbols-regular.ttf"/><Relationship Id="rId3"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 Id="rId3"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GnL+iCQoXEvN65qf+lyUWrM4Q==">CgMxLjAyCGguZ2pkZ3hzOAByITE1N3d4RktVeWdISFRGLVZrMW1JMFNaYUhiTHZ4dFRzOQ==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2024-12-31T01:56:00Z</dcterms:created>
  <dc:creator>Amy Winterburn</dc:creator>
</cp:coreProperties>
</file>